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D59" w:rsidRDefault="006747CC" w:rsidP="00A258F0">
      <w:pPr>
        <w:spacing w:after="0" w:line="240" w:lineRule="auto"/>
        <w:jc w:val="center"/>
        <w:rPr>
          <w:rFonts w:ascii="Times New Roman" w:eastAsia="Calibri" w:hAnsi="Times New Roman" w:cs="Times New Roman"/>
          <w:b/>
          <w:caps/>
          <w:color w:val="000000"/>
          <w:sz w:val="24"/>
          <w:szCs w:val="24"/>
        </w:rPr>
      </w:pPr>
      <w:r w:rsidRPr="002A727B">
        <w:rPr>
          <w:rFonts w:ascii="Times New Roman" w:eastAsia="Calibri" w:hAnsi="Times New Roman" w:cs="Times New Roman"/>
          <w:b/>
          <w:caps/>
          <w:sz w:val="24"/>
          <w:szCs w:val="24"/>
        </w:rPr>
        <w:t xml:space="preserve">Лаборатория </w:t>
      </w:r>
      <w:r w:rsidRPr="002A727B">
        <w:rPr>
          <w:rFonts w:ascii="Times New Roman" w:eastAsia="Calibri" w:hAnsi="Times New Roman" w:cs="Times New Roman"/>
          <w:b/>
          <w:caps/>
          <w:color w:val="000000"/>
          <w:sz w:val="24"/>
          <w:szCs w:val="24"/>
        </w:rPr>
        <w:t>технической эксплуатации и обслуживания электрического и электромеханического оборудования</w:t>
      </w:r>
    </w:p>
    <w:p w:rsidR="002A727B" w:rsidRPr="002A727B" w:rsidRDefault="002A727B" w:rsidP="00A258F0">
      <w:pPr>
        <w:spacing w:after="0" w:line="240" w:lineRule="auto"/>
        <w:jc w:val="center"/>
        <w:rPr>
          <w:rFonts w:ascii="Times New Roman" w:hAnsi="Times New Roman" w:cs="Times New Roman"/>
          <w:caps/>
          <w:sz w:val="24"/>
          <w:szCs w:val="24"/>
        </w:rPr>
      </w:pPr>
    </w:p>
    <w:p w:rsidR="00A258F0" w:rsidRDefault="00A258F0" w:rsidP="00A258F0">
      <w:pPr>
        <w:spacing w:after="0" w:line="240" w:lineRule="auto"/>
        <w:jc w:val="center"/>
        <w:rPr>
          <w:rFonts w:ascii="Times New Roman" w:hAnsi="Times New Roman" w:cs="Times New Roman"/>
          <w:b/>
          <w:sz w:val="24"/>
          <w:szCs w:val="24"/>
        </w:rPr>
      </w:pPr>
      <w:r w:rsidRPr="00A258F0">
        <w:rPr>
          <w:rFonts w:ascii="Times New Roman" w:hAnsi="Times New Roman" w:cs="Times New Roman"/>
          <w:b/>
          <w:noProof/>
          <w:sz w:val="24"/>
          <w:szCs w:val="24"/>
          <w:lang w:eastAsia="ru-RU"/>
        </w:rPr>
        <w:drawing>
          <wp:inline distT="0" distB="0" distL="0" distR="0">
            <wp:extent cx="5005070" cy="2990850"/>
            <wp:effectExtent l="19050" t="0" r="5080" b="0"/>
            <wp:docPr id="2" name="Рисунок 1" descr="D:\Для сайта\Электромонтажная мастерская\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сайта\Электромонтажная мастерская\IMG_1260.JPG"/>
                    <pic:cNvPicPr>
                      <a:picLocks noChangeAspect="1" noChangeArrowheads="1"/>
                    </pic:cNvPicPr>
                  </pic:nvPicPr>
                  <pic:blipFill>
                    <a:blip r:embed="rId4" cstate="print">
                      <a:lum contrast="10000"/>
                    </a:blip>
                    <a:srcRect b="10286"/>
                    <a:stretch>
                      <a:fillRect/>
                    </a:stretch>
                  </pic:blipFill>
                  <pic:spPr bwMode="auto">
                    <a:xfrm>
                      <a:off x="0" y="0"/>
                      <a:ext cx="5005070" cy="2990850"/>
                    </a:xfrm>
                    <a:prstGeom prst="rect">
                      <a:avLst/>
                    </a:prstGeom>
                    <a:noFill/>
                    <a:ln w="9525">
                      <a:noFill/>
                      <a:miter lim="800000"/>
                      <a:headEnd/>
                      <a:tailEnd/>
                    </a:ln>
                  </pic:spPr>
                </pic:pic>
              </a:graphicData>
            </a:graphic>
          </wp:inline>
        </w:drawing>
      </w:r>
    </w:p>
    <w:p w:rsidR="00F32CAB" w:rsidRPr="00A258F0" w:rsidRDefault="00E23FC2" w:rsidP="002A727B">
      <w:pPr>
        <w:spacing w:after="0" w:line="240" w:lineRule="auto"/>
        <w:ind w:firstLine="567"/>
        <w:rPr>
          <w:rFonts w:ascii="Times New Roman" w:hAnsi="Times New Roman" w:cs="Times New Roman"/>
          <w:b/>
          <w:sz w:val="24"/>
          <w:szCs w:val="24"/>
        </w:rPr>
      </w:pPr>
      <w:r w:rsidRPr="006747CC">
        <w:rPr>
          <w:rFonts w:ascii="Times New Roman" w:hAnsi="Times New Roman" w:cs="Times New Roman"/>
          <w:sz w:val="24"/>
          <w:szCs w:val="24"/>
        </w:rPr>
        <w:br/>
      </w:r>
      <w:r w:rsidRPr="009C5F8D">
        <w:rPr>
          <w:rFonts w:ascii="Times New Roman" w:hAnsi="Times New Roman" w:cs="Times New Roman"/>
          <w:sz w:val="24"/>
          <w:szCs w:val="24"/>
        </w:rPr>
        <w:t xml:space="preserve">  </w:t>
      </w:r>
      <w:r w:rsidR="002A727B">
        <w:rPr>
          <w:rFonts w:ascii="Times New Roman" w:hAnsi="Times New Roman" w:cs="Times New Roman"/>
          <w:sz w:val="24"/>
          <w:szCs w:val="24"/>
        </w:rPr>
        <w:t xml:space="preserve">      </w:t>
      </w:r>
      <w:r w:rsidRPr="009C5F8D">
        <w:rPr>
          <w:rFonts w:ascii="Times New Roman" w:hAnsi="Times New Roman" w:cs="Times New Roman"/>
          <w:sz w:val="24"/>
          <w:szCs w:val="24"/>
        </w:rPr>
        <w:t xml:space="preserve">В </w:t>
      </w:r>
      <w:r w:rsidR="00F32CAB">
        <w:rPr>
          <w:rFonts w:ascii="Times New Roman" w:eastAsia="Calibri" w:hAnsi="Times New Roman" w:cs="Times New Roman"/>
          <w:sz w:val="24"/>
          <w:szCs w:val="24"/>
        </w:rPr>
        <w:t>лаборатории</w:t>
      </w:r>
      <w:r w:rsidR="00F32CAB" w:rsidRPr="00F32CAB">
        <w:rPr>
          <w:rFonts w:ascii="Times New Roman" w:eastAsia="Calibri" w:hAnsi="Times New Roman" w:cs="Times New Roman"/>
          <w:sz w:val="24"/>
          <w:szCs w:val="24"/>
        </w:rPr>
        <w:t xml:space="preserve"> </w:t>
      </w:r>
      <w:r w:rsidR="00F32CAB" w:rsidRPr="00F32CAB">
        <w:rPr>
          <w:rFonts w:ascii="Times New Roman" w:eastAsia="Calibri" w:hAnsi="Times New Roman" w:cs="Times New Roman"/>
          <w:color w:val="000000"/>
          <w:sz w:val="24"/>
          <w:szCs w:val="24"/>
        </w:rPr>
        <w:t>технической эксплуатации и обслуживания электрического и электромеханического оборудования</w:t>
      </w:r>
      <w:r w:rsidR="00F32CAB" w:rsidRPr="00F32CAB">
        <w:rPr>
          <w:rFonts w:ascii="Times New Roman" w:hAnsi="Times New Roman" w:cs="Times New Roman"/>
          <w:sz w:val="24"/>
          <w:szCs w:val="24"/>
        </w:rPr>
        <w:t> </w:t>
      </w:r>
      <w:r w:rsidRPr="009C5F8D">
        <w:rPr>
          <w:rFonts w:ascii="Times New Roman" w:hAnsi="Times New Roman" w:cs="Times New Roman"/>
          <w:sz w:val="24"/>
          <w:szCs w:val="24"/>
        </w:rPr>
        <w:t>проходят обучение студенты 2,3-го курса по специальностям: </w:t>
      </w:r>
      <w:r w:rsidRPr="009C5F8D">
        <w:rPr>
          <w:rFonts w:ascii="Times New Roman" w:hAnsi="Times New Roman" w:cs="Times New Roman"/>
          <w:sz w:val="24"/>
          <w:szCs w:val="24"/>
        </w:rPr>
        <w:br/>
        <w:t>- Техническая эксплуатация и обслуживание электрического и электромеханического оборудования </w:t>
      </w:r>
      <w:r w:rsidRPr="009C5F8D">
        <w:rPr>
          <w:rFonts w:ascii="Times New Roman" w:hAnsi="Times New Roman" w:cs="Times New Roman"/>
          <w:sz w:val="24"/>
          <w:szCs w:val="24"/>
        </w:rPr>
        <w:br/>
        <w:t>- Автоматические системы управления </w:t>
      </w:r>
      <w:r w:rsidRPr="009C5F8D">
        <w:rPr>
          <w:rFonts w:ascii="Times New Roman" w:hAnsi="Times New Roman" w:cs="Times New Roman"/>
          <w:sz w:val="24"/>
          <w:szCs w:val="24"/>
        </w:rPr>
        <w:br/>
        <w:t>- Слесарь КИПиА. </w:t>
      </w:r>
    </w:p>
    <w:p w:rsidR="00946A64" w:rsidRDefault="00F32CAB" w:rsidP="002A727B">
      <w:pPr>
        <w:spacing w:after="0" w:line="240" w:lineRule="auto"/>
        <w:rPr>
          <w:rFonts w:ascii="Times New Roman" w:hAnsi="Times New Roman" w:cs="Times New Roman"/>
          <w:sz w:val="24"/>
          <w:szCs w:val="24"/>
        </w:rPr>
      </w:pPr>
      <w:r>
        <w:rPr>
          <w:rFonts w:ascii="Times New Roman" w:hAnsi="Times New Roman" w:cs="Times New Roman"/>
          <w:sz w:val="24"/>
          <w:szCs w:val="24"/>
        </w:rPr>
        <w:t>- Электромонтер</w:t>
      </w:r>
      <w:r w:rsidR="002A727B">
        <w:rPr>
          <w:rFonts w:ascii="Times New Roman" w:hAnsi="Times New Roman" w:cs="Times New Roman"/>
          <w:sz w:val="24"/>
          <w:szCs w:val="24"/>
        </w:rPr>
        <w:t>.</w:t>
      </w:r>
      <w:r w:rsidR="00E23FC2" w:rsidRPr="009C5F8D">
        <w:rPr>
          <w:rFonts w:ascii="Times New Roman" w:hAnsi="Times New Roman" w:cs="Times New Roman"/>
          <w:sz w:val="24"/>
          <w:szCs w:val="24"/>
        </w:rPr>
        <w:br/>
        <w:t xml:space="preserve">  </w:t>
      </w:r>
      <w:r w:rsidR="002A727B">
        <w:rPr>
          <w:rFonts w:ascii="Times New Roman" w:hAnsi="Times New Roman" w:cs="Times New Roman"/>
          <w:sz w:val="24"/>
          <w:szCs w:val="24"/>
        </w:rPr>
        <w:t xml:space="preserve">      </w:t>
      </w:r>
      <w:r w:rsidR="00E23FC2" w:rsidRPr="009C5F8D">
        <w:rPr>
          <w:rFonts w:ascii="Times New Roman" w:hAnsi="Times New Roman" w:cs="Times New Roman"/>
          <w:sz w:val="24"/>
          <w:szCs w:val="24"/>
        </w:rPr>
        <w:t>В соответствии с программой профе</w:t>
      </w:r>
      <w:r w:rsidR="00CB4D59">
        <w:rPr>
          <w:rFonts w:ascii="Times New Roman" w:hAnsi="Times New Roman" w:cs="Times New Roman"/>
          <w:sz w:val="24"/>
          <w:szCs w:val="24"/>
        </w:rPr>
        <w:t>ссиональных модулей в лаборатории</w:t>
      </w:r>
      <w:r w:rsidR="00E23FC2" w:rsidRPr="009C5F8D">
        <w:rPr>
          <w:rFonts w:ascii="Times New Roman" w:hAnsi="Times New Roman" w:cs="Times New Roman"/>
          <w:sz w:val="24"/>
          <w:szCs w:val="24"/>
        </w:rPr>
        <w:t xml:space="preserve"> проводятся лабораторно-практические занятия по междисциплинарным курсам и учебная практика. </w:t>
      </w:r>
      <w:r w:rsidR="00E23FC2" w:rsidRPr="009C5F8D">
        <w:rPr>
          <w:rFonts w:ascii="Times New Roman" w:hAnsi="Times New Roman" w:cs="Times New Roman"/>
          <w:sz w:val="24"/>
          <w:szCs w:val="24"/>
        </w:rPr>
        <w:br/>
        <w:t xml:space="preserve">  </w:t>
      </w:r>
      <w:r w:rsidR="002A727B">
        <w:rPr>
          <w:rFonts w:ascii="Times New Roman" w:hAnsi="Times New Roman" w:cs="Times New Roman"/>
          <w:sz w:val="24"/>
          <w:szCs w:val="24"/>
        </w:rPr>
        <w:t xml:space="preserve">    </w:t>
      </w:r>
      <w:r w:rsidR="00E23FC2" w:rsidRPr="009C5F8D">
        <w:rPr>
          <w:rFonts w:ascii="Times New Roman" w:hAnsi="Times New Roman" w:cs="Times New Roman"/>
          <w:sz w:val="24"/>
          <w:szCs w:val="24"/>
        </w:rPr>
        <w:t>Продолж</w:t>
      </w:r>
      <w:r w:rsidR="00CB4D59">
        <w:rPr>
          <w:rFonts w:ascii="Times New Roman" w:hAnsi="Times New Roman" w:cs="Times New Roman"/>
          <w:sz w:val="24"/>
          <w:szCs w:val="24"/>
        </w:rPr>
        <w:t>ительность обучения в лаборатории</w:t>
      </w:r>
      <w:r w:rsidR="00E23FC2" w:rsidRPr="009C5F8D">
        <w:rPr>
          <w:rFonts w:ascii="Times New Roman" w:hAnsi="Times New Roman" w:cs="Times New Roman"/>
          <w:sz w:val="24"/>
          <w:szCs w:val="24"/>
        </w:rPr>
        <w:t xml:space="preserve"> определяется учебными планами по специальностям. </w:t>
      </w:r>
    </w:p>
    <w:p w:rsidR="00946A64" w:rsidRDefault="00E23FC2" w:rsidP="00946A64">
      <w:pPr>
        <w:spacing w:after="0" w:line="240" w:lineRule="auto"/>
        <w:jc w:val="center"/>
        <w:rPr>
          <w:rFonts w:ascii="Times New Roman" w:hAnsi="Times New Roman" w:cs="Times New Roman"/>
          <w:sz w:val="24"/>
          <w:szCs w:val="24"/>
        </w:rPr>
      </w:pPr>
      <w:r w:rsidRPr="009C5F8D">
        <w:rPr>
          <w:rFonts w:ascii="Times New Roman" w:hAnsi="Times New Roman" w:cs="Times New Roman"/>
          <w:sz w:val="24"/>
          <w:szCs w:val="24"/>
        </w:rPr>
        <w:br/>
        <w:t>   </w:t>
      </w:r>
      <w:r w:rsidR="00A258F0" w:rsidRPr="00A258F0">
        <w:rPr>
          <w:rFonts w:ascii="Times New Roman" w:hAnsi="Times New Roman" w:cs="Times New Roman"/>
          <w:noProof/>
          <w:sz w:val="24"/>
          <w:szCs w:val="24"/>
          <w:lang w:eastAsia="ru-RU"/>
        </w:rPr>
        <w:drawing>
          <wp:inline distT="0" distB="0" distL="0" distR="0">
            <wp:extent cx="5022016" cy="3390900"/>
            <wp:effectExtent l="19050" t="0" r="7184"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 cstate="print">
                      <a:lum contrast="10000"/>
                    </a:blip>
                    <a:srcRect l="6966" t="2079" r="5573" b="6236"/>
                    <a:stretch>
                      <a:fillRect/>
                    </a:stretch>
                  </pic:blipFill>
                  <pic:spPr bwMode="auto">
                    <a:xfrm>
                      <a:off x="0" y="0"/>
                      <a:ext cx="5022741" cy="3391390"/>
                    </a:xfrm>
                    <a:prstGeom prst="rect">
                      <a:avLst/>
                    </a:prstGeom>
                    <a:noFill/>
                  </pic:spPr>
                </pic:pic>
              </a:graphicData>
            </a:graphic>
          </wp:inline>
        </w:drawing>
      </w:r>
      <w:r w:rsidRPr="009C5F8D">
        <w:rPr>
          <w:rFonts w:ascii="Times New Roman" w:hAnsi="Times New Roman" w:cs="Times New Roman"/>
          <w:sz w:val="24"/>
          <w:szCs w:val="24"/>
        </w:rPr>
        <w:br/>
        <w:t> </w:t>
      </w:r>
    </w:p>
    <w:p w:rsidR="009554B5" w:rsidRDefault="00E23FC2" w:rsidP="003B5363">
      <w:pPr>
        <w:spacing w:after="0" w:line="240" w:lineRule="auto"/>
        <w:ind w:firstLine="567"/>
        <w:rPr>
          <w:rFonts w:ascii="Times New Roman" w:hAnsi="Times New Roman" w:cs="Times New Roman"/>
          <w:sz w:val="24"/>
          <w:szCs w:val="24"/>
        </w:rPr>
      </w:pPr>
      <w:r w:rsidRPr="009C5F8D">
        <w:rPr>
          <w:rFonts w:ascii="Times New Roman" w:hAnsi="Times New Roman" w:cs="Times New Roman"/>
          <w:sz w:val="24"/>
          <w:szCs w:val="24"/>
        </w:rPr>
        <w:lastRenderedPageBreak/>
        <w:t xml:space="preserve"> В соответствии с программой обучения студенты осваивают </w:t>
      </w:r>
      <w:r w:rsidR="003B5363">
        <w:rPr>
          <w:rFonts w:ascii="Times New Roman" w:hAnsi="Times New Roman" w:cs="Times New Roman"/>
          <w:sz w:val="24"/>
          <w:szCs w:val="24"/>
        </w:rPr>
        <w:t>следующие виды работ: </w:t>
      </w:r>
      <w:r w:rsidR="003B5363">
        <w:rPr>
          <w:rFonts w:ascii="Times New Roman" w:hAnsi="Times New Roman" w:cs="Times New Roman"/>
          <w:sz w:val="24"/>
          <w:szCs w:val="24"/>
        </w:rPr>
        <w:br/>
        <w:t>- с</w:t>
      </w:r>
      <w:r w:rsidRPr="009C5F8D">
        <w:rPr>
          <w:rFonts w:ascii="Times New Roman" w:hAnsi="Times New Roman" w:cs="Times New Roman"/>
          <w:sz w:val="24"/>
          <w:szCs w:val="24"/>
        </w:rPr>
        <w:t>оединения, ответвления,</w:t>
      </w:r>
      <w:r w:rsidR="00953704">
        <w:rPr>
          <w:rFonts w:ascii="Times New Roman" w:hAnsi="Times New Roman" w:cs="Times New Roman"/>
          <w:sz w:val="24"/>
          <w:szCs w:val="24"/>
        </w:rPr>
        <w:t xml:space="preserve"> </w:t>
      </w:r>
      <w:r w:rsidRPr="009C5F8D">
        <w:rPr>
          <w:rFonts w:ascii="Times New Roman" w:hAnsi="Times New Roman" w:cs="Times New Roman"/>
          <w:sz w:val="24"/>
          <w:szCs w:val="24"/>
        </w:rPr>
        <w:t>паяние и луж</w:t>
      </w:r>
      <w:r w:rsidR="003B5363">
        <w:rPr>
          <w:rFonts w:ascii="Times New Roman" w:hAnsi="Times New Roman" w:cs="Times New Roman"/>
          <w:sz w:val="24"/>
          <w:szCs w:val="24"/>
        </w:rPr>
        <w:t>ение жил проводов и кабелей </w:t>
      </w:r>
      <w:r w:rsidR="003B5363">
        <w:rPr>
          <w:rFonts w:ascii="Times New Roman" w:hAnsi="Times New Roman" w:cs="Times New Roman"/>
          <w:sz w:val="24"/>
          <w:szCs w:val="24"/>
        </w:rPr>
        <w:br/>
        <w:t>- м</w:t>
      </w:r>
      <w:r w:rsidRPr="009C5F8D">
        <w:rPr>
          <w:rFonts w:ascii="Times New Roman" w:hAnsi="Times New Roman" w:cs="Times New Roman"/>
          <w:sz w:val="24"/>
          <w:szCs w:val="24"/>
        </w:rPr>
        <w:t>о</w:t>
      </w:r>
      <w:r w:rsidR="003B5363">
        <w:rPr>
          <w:rFonts w:ascii="Times New Roman" w:hAnsi="Times New Roman" w:cs="Times New Roman"/>
          <w:sz w:val="24"/>
          <w:szCs w:val="24"/>
        </w:rPr>
        <w:t>нтаж электрических проводок </w:t>
      </w:r>
      <w:r w:rsidR="003B5363">
        <w:rPr>
          <w:rFonts w:ascii="Times New Roman" w:hAnsi="Times New Roman" w:cs="Times New Roman"/>
          <w:sz w:val="24"/>
          <w:szCs w:val="24"/>
        </w:rPr>
        <w:br/>
        <w:t>- м</w:t>
      </w:r>
      <w:r w:rsidRPr="009C5F8D">
        <w:rPr>
          <w:rFonts w:ascii="Times New Roman" w:hAnsi="Times New Roman" w:cs="Times New Roman"/>
          <w:sz w:val="24"/>
          <w:szCs w:val="24"/>
        </w:rPr>
        <w:t xml:space="preserve">онтаж, демонтаж и сборка схем коммутации с помощью кнопок управления, </w:t>
      </w:r>
      <w:r w:rsidR="009554B5">
        <w:rPr>
          <w:rFonts w:ascii="Times New Roman" w:hAnsi="Times New Roman" w:cs="Times New Roman"/>
          <w:sz w:val="24"/>
          <w:szCs w:val="24"/>
        </w:rPr>
        <w:t>реле, магнитных пускателей</w:t>
      </w:r>
    </w:p>
    <w:p w:rsidR="00946A64" w:rsidRDefault="009554B5" w:rsidP="009554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5363">
        <w:rPr>
          <w:rFonts w:ascii="Times New Roman" w:hAnsi="Times New Roman" w:cs="Times New Roman"/>
          <w:sz w:val="24"/>
          <w:szCs w:val="24"/>
        </w:rPr>
        <w:t> </w:t>
      </w:r>
      <w:r>
        <w:rPr>
          <w:rFonts w:ascii="Times New Roman" w:hAnsi="Times New Roman" w:cs="Times New Roman"/>
          <w:sz w:val="24"/>
          <w:szCs w:val="24"/>
        </w:rPr>
        <w:t>техническое обслуживание и ремонт</w:t>
      </w:r>
      <w:r w:rsidRPr="009C5F8D">
        <w:rPr>
          <w:rFonts w:ascii="Times New Roman" w:hAnsi="Times New Roman" w:cs="Times New Roman"/>
          <w:sz w:val="24"/>
          <w:szCs w:val="24"/>
        </w:rPr>
        <w:t xml:space="preserve"> кнопок управления, реле, магнитных пускателей</w:t>
      </w:r>
      <w:r>
        <w:rPr>
          <w:rFonts w:ascii="Times New Roman" w:hAnsi="Times New Roman" w:cs="Times New Roman"/>
          <w:sz w:val="24"/>
          <w:szCs w:val="24"/>
        </w:rPr>
        <w:t>, автоматических выключателей</w:t>
      </w:r>
      <w:r w:rsidR="00414FE7">
        <w:rPr>
          <w:rFonts w:ascii="Times New Roman" w:hAnsi="Times New Roman" w:cs="Times New Roman"/>
          <w:sz w:val="24"/>
          <w:szCs w:val="24"/>
        </w:rPr>
        <w:t>, светильников</w:t>
      </w:r>
      <w:r w:rsidR="003B5363">
        <w:rPr>
          <w:rFonts w:ascii="Times New Roman" w:hAnsi="Times New Roman" w:cs="Times New Roman"/>
          <w:sz w:val="24"/>
          <w:szCs w:val="24"/>
        </w:rPr>
        <w:br/>
        <w:t>- м</w:t>
      </w:r>
      <w:r w:rsidR="00E23FC2" w:rsidRPr="009C5F8D">
        <w:rPr>
          <w:rFonts w:ascii="Times New Roman" w:hAnsi="Times New Roman" w:cs="Times New Roman"/>
          <w:sz w:val="24"/>
          <w:szCs w:val="24"/>
        </w:rPr>
        <w:t>онтаж, демонтаж и пайка резисторов, конд</w:t>
      </w:r>
      <w:r w:rsidR="00946A64">
        <w:rPr>
          <w:rFonts w:ascii="Times New Roman" w:hAnsi="Times New Roman" w:cs="Times New Roman"/>
          <w:sz w:val="24"/>
          <w:szCs w:val="24"/>
        </w:rPr>
        <w:t>енсаторов</w:t>
      </w:r>
      <w:r w:rsidR="00E23FC2" w:rsidRPr="009C5F8D">
        <w:rPr>
          <w:rFonts w:ascii="Times New Roman" w:hAnsi="Times New Roman" w:cs="Times New Roman"/>
          <w:sz w:val="24"/>
          <w:szCs w:val="24"/>
        </w:rPr>
        <w:t xml:space="preserve">, </w:t>
      </w:r>
      <w:r w:rsidR="003B5363">
        <w:rPr>
          <w:rFonts w:ascii="Times New Roman" w:hAnsi="Times New Roman" w:cs="Times New Roman"/>
          <w:sz w:val="24"/>
          <w:szCs w:val="24"/>
        </w:rPr>
        <w:t>трансформаторов и дросселей </w:t>
      </w:r>
      <w:r w:rsidR="003B5363">
        <w:rPr>
          <w:rFonts w:ascii="Times New Roman" w:hAnsi="Times New Roman" w:cs="Times New Roman"/>
          <w:sz w:val="24"/>
          <w:szCs w:val="24"/>
        </w:rPr>
        <w:br/>
        <w:t>- м</w:t>
      </w:r>
      <w:r w:rsidR="00E23FC2" w:rsidRPr="009C5F8D">
        <w:rPr>
          <w:rFonts w:ascii="Times New Roman" w:hAnsi="Times New Roman" w:cs="Times New Roman"/>
          <w:sz w:val="24"/>
          <w:szCs w:val="24"/>
        </w:rPr>
        <w:t>онтаж, демонтаж и пайка полупроводниковых прибор</w:t>
      </w:r>
      <w:r w:rsidR="003B5363">
        <w:rPr>
          <w:rFonts w:ascii="Times New Roman" w:hAnsi="Times New Roman" w:cs="Times New Roman"/>
          <w:sz w:val="24"/>
          <w:szCs w:val="24"/>
        </w:rPr>
        <w:t>ов и интегральных микросхем </w:t>
      </w:r>
      <w:r w:rsidR="003B5363">
        <w:rPr>
          <w:rFonts w:ascii="Times New Roman" w:hAnsi="Times New Roman" w:cs="Times New Roman"/>
          <w:sz w:val="24"/>
          <w:szCs w:val="24"/>
        </w:rPr>
        <w:br/>
        <w:t>- м</w:t>
      </w:r>
      <w:r w:rsidR="00E23FC2" w:rsidRPr="009C5F8D">
        <w:rPr>
          <w:rFonts w:ascii="Times New Roman" w:hAnsi="Times New Roman" w:cs="Times New Roman"/>
          <w:sz w:val="24"/>
          <w:szCs w:val="24"/>
        </w:rPr>
        <w:t>онтаж источников питания </w:t>
      </w:r>
    </w:p>
    <w:p w:rsidR="00946A64" w:rsidRDefault="00946A64" w:rsidP="00946A64">
      <w:pPr>
        <w:spacing w:after="0" w:line="240" w:lineRule="auto"/>
        <w:jc w:val="center"/>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inline distT="0" distB="0" distL="0" distR="0">
            <wp:extent cx="6090285" cy="2876550"/>
            <wp:effectExtent l="19050" t="0" r="5715" b="0"/>
            <wp:docPr id="15" name="Рисунок 1" descr="E:\К проверке 2019\2015г\Фото\Маркину КОНКУРСЫ\Конкурс 23.04.15   МРТК\IMG_20150423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 проверке 2019\2015г\Фото\Маркину КОНКУРСЫ\Конкурс 23.04.15   МРТК\IMG_20150423_103847.jpg"/>
                    <pic:cNvPicPr>
                      <a:picLocks noChangeAspect="1" noChangeArrowheads="1"/>
                    </pic:cNvPicPr>
                  </pic:nvPicPr>
                  <pic:blipFill>
                    <a:blip r:embed="rId6" cstate="print">
                      <a:lum bright="10000"/>
                    </a:blip>
                    <a:srcRect l="3326" t="16734" b="22379"/>
                    <a:stretch>
                      <a:fillRect/>
                    </a:stretch>
                  </pic:blipFill>
                  <pic:spPr bwMode="auto">
                    <a:xfrm>
                      <a:off x="0" y="0"/>
                      <a:ext cx="6090285" cy="2876550"/>
                    </a:xfrm>
                    <a:prstGeom prst="rect">
                      <a:avLst/>
                    </a:prstGeom>
                    <a:noFill/>
                    <a:ln w="9525">
                      <a:noFill/>
                      <a:miter lim="800000"/>
                      <a:headEnd/>
                      <a:tailEnd/>
                    </a:ln>
                  </pic:spPr>
                </pic:pic>
              </a:graphicData>
            </a:graphic>
          </wp:inline>
        </w:drawing>
      </w:r>
    </w:p>
    <w:p w:rsidR="00946A64" w:rsidRDefault="00946A64" w:rsidP="00946A64">
      <w:pPr>
        <w:spacing w:after="0" w:line="240" w:lineRule="auto"/>
        <w:rPr>
          <w:rFonts w:ascii="Times New Roman" w:hAnsi="Times New Roman" w:cs="Times New Roman"/>
          <w:sz w:val="24"/>
          <w:szCs w:val="24"/>
        </w:rPr>
      </w:pPr>
    </w:p>
    <w:p w:rsidR="00E900CF" w:rsidRPr="00946A64" w:rsidRDefault="00946A64" w:rsidP="00946A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3FC2" w:rsidRPr="009C5F8D">
        <w:rPr>
          <w:rFonts w:ascii="Times New Roman" w:hAnsi="Times New Roman" w:cs="Times New Roman"/>
          <w:sz w:val="24"/>
          <w:szCs w:val="24"/>
        </w:rPr>
        <w:t>По</w:t>
      </w:r>
      <w:r w:rsidR="001D5D40">
        <w:rPr>
          <w:rFonts w:ascii="Times New Roman" w:hAnsi="Times New Roman" w:cs="Times New Roman"/>
          <w:sz w:val="24"/>
          <w:szCs w:val="24"/>
        </w:rPr>
        <w:t xml:space="preserve"> окончанию обучения в лаборатории</w:t>
      </w:r>
      <w:r w:rsidR="00E23FC2" w:rsidRPr="009C5F8D">
        <w:rPr>
          <w:rFonts w:ascii="Times New Roman" w:hAnsi="Times New Roman" w:cs="Times New Roman"/>
          <w:sz w:val="24"/>
          <w:szCs w:val="24"/>
        </w:rPr>
        <w:t xml:space="preserve">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 </w:t>
      </w:r>
      <w:r w:rsidR="00E23FC2" w:rsidRPr="009C5F8D">
        <w:rPr>
          <w:rFonts w:ascii="Times New Roman" w:hAnsi="Times New Roman" w:cs="Times New Roman"/>
          <w:sz w:val="24"/>
          <w:szCs w:val="24"/>
        </w:rPr>
        <w:br/>
      </w:r>
      <w:r w:rsidR="00A258F0">
        <w:rPr>
          <w:rFonts w:ascii="Times New Roman" w:hAnsi="Times New Roman" w:cs="Times New Roman"/>
          <w:sz w:val="24"/>
          <w:szCs w:val="24"/>
        </w:rPr>
        <w:t xml:space="preserve">     </w:t>
      </w:r>
      <w:r w:rsidR="001D5D40">
        <w:rPr>
          <w:rFonts w:ascii="Times New Roman" w:hAnsi="Times New Roman" w:cs="Times New Roman"/>
          <w:sz w:val="24"/>
          <w:szCs w:val="24"/>
        </w:rPr>
        <w:t>Ежегодно в лаборатории</w:t>
      </w:r>
      <w:r w:rsidR="001D5D40" w:rsidRPr="00DA5C82">
        <w:rPr>
          <w:rFonts w:ascii="Times New Roman" w:hAnsi="Times New Roman" w:cs="Times New Roman"/>
          <w:sz w:val="24"/>
          <w:szCs w:val="24"/>
        </w:rPr>
        <w:t xml:space="preserve"> проводится конкурс профессионального мастерства «Лучший по профессии»</w:t>
      </w:r>
      <w:r>
        <w:rPr>
          <w:rFonts w:ascii="Times New Roman" w:hAnsi="Times New Roman" w:cs="Times New Roman"/>
          <w:sz w:val="24"/>
          <w:szCs w:val="24"/>
        </w:rPr>
        <w:t xml:space="preserve"> среди студентов колледжа и работников АК «АЛРОСА».</w:t>
      </w:r>
    </w:p>
    <w:p w:rsidR="00A258F0" w:rsidRDefault="00A258F0" w:rsidP="00946A6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Лаборатория имеет 28 рабочих мест, выполненных в виде электрифицированных настенных стендов, на которые напряжение питания поступает от распределительного шкафа. Каждое рабочее место оснащено устройством защитного отключения (УЗО), которое обеспечивает безопасность выполнения электромонтажных работ. Рабочие места полностью укомплектованы электромонтажным инструментом, необходимым оборудованием и приспособлениями. </w:t>
      </w:r>
    </w:p>
    <w:p w:rsidR="00946A64" w:rsidRDefault="00946A64" w:rsidP="00946A64">
      <w:pPr>
        <w:spacing w:after="0" w:line="240" w:lineRule="auto"/>
        <w:ind w:firstLine="284"/>
        <w:rPr>
          <w:rFonts w:ascii="Times New Roman" w:hAnsi="Times New Roman" w:cs="Times New Roman"/>
          <w:sz w:val="24"/>
          <w:szCs w:val="24"/>
        </w:rPr>
      </w:pPr>
    </w:p>
    <w:p w:rsidR="00946A64" w:rsidRDefault="00946A64" w:rsidP="00946A64">
      <w:pPr>
        <w:spacing w:after="0"/>
        <w:ind w:firstLine="284"/>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inline distT="0" distB="0" distL="0" distR="0">
            <wp:extent cx="5594985" cy="2836085"/>
            <wp:effectExtent l="19050" t="0" r="5715" b="0"/>
            <wp:docPr id="16" name="Рисунок 3" descr="C:\Users\User\Desktop\Новая папка\Для сайта\Электромонтажная мастерская\UV4A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Для сайта\Электромонтажная мастерская\UV4A2364.JPG"/>
                    <pic:cNvPicPr>
                      <a:picLocks noChangeAspect="1" noChangeArrowheads="1"/>
                    </pic:cNvPicPr>
                  </pic:nvPicPr>
                  <pic:blipFill>
                    <a:blip r:embed="rId7" cstate="print">
                      <a:lum contrast="10000"/>
                    </a:blip>
                    <a:srcRect l="5745" t="21088" b="7256"/>
                    <a:stretch>
                      <a:fillRect/>
                    </a:stretch>
                  </pic:blipFill>
                  <pic:spPr bwMode="auto">
                    <a:xfrm>
                      <a:off x="0" y="0"/>
                      <a:ext cx="5594985" cy="2836085"/>
                    </a:xfrm>
                    <a:prstGeom prst="rect">
                      <a:avLst/>
                    </a:prstGeom>
                    <a:noFill/>
                    <a:ln w="9525">
                      <a:noFill/>
                      <a:miter lim="800000"/>
                      <a:headEnd/>
                      <a:tailEnd/>
                    </a:ln>
                  </pic:spPr>
                </pic:pic>
              </a:graphicData>
            </a:graphic>
          </wp:inline>
        </w:drawing>
      </w:r>
    </w:p>
    <w:p w:rsidR="00A258F0" w:rsidRDefault="00A258F0" w:rsidP="00946A64">
      <w:pPr>
        <w:spacing w:after="0"/>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Лаборатория имеет участок на 16 рабочих мест, оснащенных специализированными электромонтажными столами с индивидуальным питанием, что позволяет дополнительно выполнять работы по пайке, сборке и ремонту приборов и аппаратов. </w:t>
      </w:r>
    </w:p>
    <w:p w:rsidR="00870A40" w:rsidRDefault="00946A64" w:rsidP="00946A64">
      <w:pPr>
        <w:spacing w:after="0"/>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6857" cy="3781425"/>
            <wp:effectExtent l="19050" t="0" r="0" b="0"/>
            <wp:docPr id="10" name="Рисунок 4" descr="C:\Users\User\Desktop\Новая папка\Для сайта\Электромонтажная мастерская\UV4A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Для сайта\Электромонтажная мастерская\UV4A2380.JPG"/>
                    <pic:cNvPicPr>
                      <a:picLocks noChangeAspect="1" noChangeArrowheads="1"/>
                    </pic:cNvPicPr>
                  </pic:nvPicPr>
                  <pic:blipFill>
                    <a:blip r:embed="rId8" cstate="print">
                      <a:lum contrast="10000"/>
                    </a:blip>
                    <a:srcRect l="10432" t="6405" b="8169"/>
                    <a:stretch>
                      <a:fillRect/>
                    </a:stretch>
                  </pic:blipFill>
                  <pic:spPr bwMode="auto">
                    <a:xfrm>
                      <a:off x="0" y="0"/>
                      <a:ext cx="5950769" cy="3783913"/>
                    </a:xfrm>
                    <a:prstGeom prst="rect">
                      <a:avLst/>
                    </a:prstGeom>
                    <a:noFill/>
                    <a:ln w="9525">
                      <a:noFill/>
                      <a:miter lim="800000"/>
                      <a:headEnd/>
                      <a:tailEnd/>
                    </a:ln>
                  </pic:spPr>
                </pic:pic>
              </a:graphicData>
            </a:graphic>
          </wp:inline>
        </w:drawing>
      </w:r>
    </w:p>
    <w:p w:rsidR="00A258F0" w:rsidRDefault="00A258F0" w:rsidP="00A258F0">
      <w:pPr>
        <w:spacing w:after="0"/>
        <w:ind w:firstLine="284"/>
        <w:rPr>
          <w:rFonts w:ascii="Times New Roman" w:hAnsi="Times New Roman" w:cs="Times New Roman"/>
          <w:sz w:val="24"/>
          <w:szCs w:val="24"/>
        </w:rPr>
      </w:pPr>
      <w:r>
        <w:rPr>
          <w:rFonts w:ascii="Times New Roman" w:hAnsi="Times New Roman" w:cs="Times New Roman"/>
          <w:sz w:val="24"/>
          <w:szCs w:val="24"/>
        </w:rPr>
        <w:t>Лаборатория имеет участок для проведения инструктажей, оснащенный мультимедийным проектором и экраном.</w:t>
      </w:r>
    </w:p>
    <w:p w:rsidR="00E900CF" w:rsidRDefault="003B5363" w:rsidP="00A258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258F0">
        <w:rPr>
          <w:rFonts w:ascii="Times New Roman" w:hAnsi="Times New Roman" w:cs="Times New Roman"/>
          <w:sz w:val="24"/>
          <w:szCs w:val="24"/>
        </w:rPr>
        <w:t xml:space="preserve">Инструментальное помещение используется для хранения инструментов, материалов и заготовок. </w:t>
      </w:r>
    </w:p>
    <w:p w:rsidR="009554B5" w:rsidRDefault="009554B5" w:rsidP="009554B5">
      <w:pPr>
        <w:spacing w:after="0" w:line="240" w:lineRule="auto"/>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838136" cy="3981450"/>
            <wp:effectExtent l="0" t="0" r="0" b="0"/>
            <wp:docPr id="1" name="Рисунок 2" descr="E:\К проверке 2019\2015г\Фото\Маркину КОНКУРСЫ\Конкурс 23.04.15   МРТК\IMG_20150423_1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 проверке 2019\2015г\Фото\Маркину КОНКУРСЫ\Конкурс 23.04.15   МРТК\IMG_20150423_103915.jpg"/>
                    <pic:cNvPicPr>
                      <a:picLocks noChangeAspect="1" noChangeArrowheads="1"/>
                    </pic:cNvPicPr>
                  </pic:nvPicPr>
                  <pic:blipFill>
                    <a:blip r:embed="rId9" cstate="print">
                      <a:lum bright="10000"/>
                    </a:blip>
                    <a:srcRect l="-1361" t="9072" r="12458" b="10080"/>
                    <a:stretch>
                      <a:fillRect/>
                    </a:stretch>
                  </pic:blipFill>
                  <pic:spPr bwMode="auto">
                    <a:xfrm>
                      <a:off x="0" y="0"/>
                      <a:ext cx="5838136" cy="3981450"/>
                    </a:xfrm>
                    <a:prstGeom prst="rect">
                      <a:avLst/>
                    </a:prstGeom>
                    <a:noFill/>
                    <a:ln w="9525">
                      <a:noFill/>
                      <a:miter lim="800000"/>
                      <a:headEnd/>
                      <a:tailEnd/>
                    </a:ln>
                  </pic:spPr>
                </pic:pic>
              </a:graphicData>
            </a:graphic>
          </wp:inline>
        </w:drawing>
      </w:r>
    </w:p>
    <w:p w:rsidR="009554B5" w:rsidRDefault="009554B5" w:rsidP="00A258F0">
      <w:pPr>
        <w:spacing w:after="0" w:line="240" w:lineRule="auto"/>
        <w:ind w:firstLine="284"/>
        <w:rPr>
          <w:rFonts w:ascii="Times New Roman" w:eastAsia="Times New Roman" w:hAnsi="Times New Roman" w:cs="Times New Roman"/>
          <w:sz w:val="24"/>
          <w:szCs w:val="24"/>
          <w:lang w:eastAsia="ru-RU"/>
        </w:rPr>
      </w:pPr>
    </w:p>
    <w:p w:rsidR="009554B5" w:rsidRDefault="00E900CF" w:rsidP="009554B5">
      <w:pPr>
        <w:spacing w:after="0" w:line="240" w:lineRule="auto"/>
        <w:ind w:firstLine="284"/>
        <w:rPr>
          <w:rFonts w:ascii="Times New Roman" w:eastAsia="Times New Roman" w:hAnsi="Times New Roman" w:cs="Times New Roman"/>
          <w:color w:val="000000"/>
          <w:sz w:val="24"/>
          <w:szCs w:val="24"/>
          <w:lang w:eastAsia="ru-RU"/>
        </w:rPr>
      </w:pPr>
      <w:r w:rsidRPr="001676ED">
        <w:rPr>
          <w:rFonts w:ascii="Times New Roman" w:eastAsia="Times New Roman" w:hAnsi="Times New Roman" w:cs="Times New Roman"/>
          <w:sz w:val="24"/>
          <w:szCs w:val="24"/>
          <w:lang w:eastAsia="ru-RU"/>
        </w:rPr>
        <w:lastRenderedPageBreak/>
        <w:t xml:space="preserve">Материально-техническая база </w:t>
      </w:r>
      <w:r>
        <w:rPr>
          <w:rFonts w:ascii="Times New Roman" w:eastAsia="Times New Roman" w:hAnsi="Times New Roman" w:cs="Times New Roman"/>
          <w:sz w:val="24"/>
          <w:szCs w:val="24"/>
          <w:lang w:eastAsia="ru-RU"/>
        </w:rPr>
        <w:t xml:space="preserve">лаборатории </w:t>
      </w:r>
      <w:r w:rsidRPr="001676ED">
        <w:rPr>
          <w:rFonts w:ascii="Times New Roman" w:eastAsia="Times New Roman" w:hAnsi="Times New Roman" w:cs="Times New Roman"/>
          <w:sz w:val="24"/>
          <w:szCs w:val="24"/>
          <w:lang w:eastAsia="ru-RU"/>
        </w:rPr>
        <w:t>постоянно пополняется</w:t>
      </w:r>
      <w:r>
        <w:rPr>
          <w:rFonts w:ascii="Times New Roman" w:eastAsia="Times New Roman" w:hAnsi="Times New Roman" w:cs="Times New Roman"/>
          <w:sz w:val="24"/>
          <w:szCs w:val="24"/>
          <w:lang w:eastAsia="ru-RU"/>
        </w:rPr>
        <w:t xml:space="preserve"> новым современным  оборудованием</w:t>
      </w:r>
      <w:r w:rsidRPr="001676ED">
        <w:rPr>
          <w:rFonts w:ascii="Times New Roman" w:eastAsia="Times New Roman" w:hAnsi="Times New Roman" w:cs="Times New Roman"/>
          <w:sz w:val="24"/>
          <w:szCs w:val="24"/>
          <w:lang w:eastAsia="ru-RU"/>
        </w:rPr>
        <w:t>, которое позволяет вести подготовку высококвалифицированных специалистов.</w:t>
      </w:r>
      <w:r w:rsidRPr="00AD7C04">
        <w:rPr>
          <w:rFonts w:ascii="Times New Roman" w:eastAsia="Times New Roman" w:hAnsi="Times New Roman" w:cs="Times New Roman"/>
          <w:color w:val="000000"/>
          <w:sz w:val="24"/>
          <w:szCs w:val="24"/>
          <w:lang w:eastAsia="ru-RU"/>
        </w:rPr>
        <w:t xml:space="preserve"> </w:t>
      </w:r>
      <w:r w:rsidR="009554B5">
        <w:rPr>
          <w:rFonts w:ascii="Times New Roman" w:eastAsia="Times New Roman" w:hAnsi="Times New Roman" w:cs="Times New Roman"/>
          <w:color w:val="000000"/>
          <w:sz w:val="24"/>
          <w:szCs w:val="24"/>
          <w:lang w:eastAsia="ru-RU"/>
        </w:rPr>
        <w:t xml:space="preserve">     </w:t>
      </w:r>
    </w:p>
    <w:p w:rsidR="00772BE5" w:rsidRDefault="00E900CF" w:rsidP="009554B5">
      <w:pPr>
        <w:spacing w:after="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676ED">
        <w:rPr>
          <w:rFonts w:ascii="Times New Roman" w:eastAsia="Times New Roman" w:hAnsi="Times New Roman" w:cs="Times New Roman"/>
          <w:color w:val="000000"/>
          <w:sz w:val="24"/>
          <w:szCs w:val="24"/>
          <w:lang w:eastAsia="ru-RU"/>
        </w:rPr>
        <w:t>бор</w:t>
      </w:r>
      <w:r>
        <w:rPr>
          <w:rFonts w:ascii="Times New Roman" w:eastAsia="Times New Roman" w:hAnsi="Times New Roman" w:cs="Times New Roman"/>
          <w:color w:val="000000"/>
          <w:sz w:val="24"/>
          <w:szCs w:val="24"/>
          <w:lang w:eastAsia="ru-RU"/>
        </w:rPr>
        <w:t>удование и инструменты содержа</w:t>
      </w:r>
      <w:r w:rsidRPr="001676ED">
        <w:rPr>
          <w:rFonts w:ascii="Times New Roman" w:eastAsia="Times New Roman" w:hAnsi="Times New Roman" w:cs="Times New Roman"/>
          <w:color w:val="000000"/>
          <w:sz w:val="24"/>
          <w:szCs w:val="24"/>
          <w:lang w:eastAsia="ru-RU"/>
        </w:rPr>
        <w:t>тся в исправном состоянии,</w:t>
      </w:r>
      <w:r>
        <w:rPr>
          <w:rFonts w:ascii="Times New Roman" w:eastAsia="Times New Roman" w:hAnsi="Times New Roman" w:cs="Times New Roman"/>
          <w:color w:val="000000"/>
          <w:sz w:val="24"/>
          <w:szCs w:val="24"/>
          <w:lang w:eastAsia="ru-RU"/>
        </w:rPr>
        <w:t xml:space="preserve"> и соответствую</w:t>
      </w:r>
      <w:r w:rsidRPr="001676ED">
        <w:rPr>
          <w:rFonts w:ascii="Times New Roman" w:eastAsia="Times New Roman" w:hAnsi="Times New Roman" w:cs="Times New Roman"/>
          <w:color w:val="000000"/>
          <w:sz w:val="24"/>
          <w:szCs w:val="24"/>
          <w:lang w:eastAsia="ru-RU"/>
        </w:rPr>
        <w:t>т санитарным требованиям</w:t>
      </w:r>
      <w:r>
        <w:rPr>
          <w:rFonts w:ascii="Times New Roman" w:eastAsia="Times New Roman" w:hAnsi="Times New Roman" w:cs="Times New Roman"/>
          <w:color w:val="000000"/>
          <w:sz w:val="24"/>
          <w:szCs w:val="24"/>
          <w:lang w:eastAsia="ru-RU"/>
        </w:rPr>
        <w:t xml:space="preserve"> и требованиям техники безопасности</w:t>
      </w:r>
      <w:r w:rsidRPr="001676ED">
        <w:rPr>
          <w:rFonts w:ascii="Times New Roman" w:eastAsia="Times New Roman" w:hAnsi="Times New Roman" w:cs="Times New Roman"/>
          <w:color w:val="000000"/>
          <w:sz w:val="24"/>
          <w:szCs w:val="24"/>
          <w:lang w:eastAsia="ru-RU"/>
        </w:rPr>
        <w:t xml:space="preserve">. </w:t>
      </w:r>
    </w:p>
    <w:p w:rsidR="00946A64" w:rsidRPr="00A975DA" w:rsidRDefault="00A258F0" w:rsidP="00946A64">
      <w:pPr>
        <w:spacing w:after="0"/>
        <w:ind w:firstLine="284"/>
        <w:jc w:val="center"/>
        <w:rPr>
          <w:rFonts w:ascii="Times New Roman" w:hAnsi="Times New Roman" w:cs="Times New Roman"/>
          <w:b/>
          <w:noProof/>
          <w:sz w:val="24"/>
          <w:szCs w:val="24"/>
          <w:lang w:eastAsia="ru-RU"/>
        </w:rPr>
      </w:pPr>
      <w:r w:rsidRPr="00A975DA">
        <w:rPr>
          <w:rFonts w:ascii="Times New Roman" w:hAnsi="Times New Roman" w:cs="Times New Roman"/>
          <w:b/>
          <w:noProof/>
          <w:sz w:val="24"/>
          <w:szCs w:val="24"/>
          <w:lang w:eastAsia="ru-RU"/>
        </w:rPr>
        <w:t>Электротехническая продукция</w:t>
      </w:r>
    </w:p>
    <w:p w:rsidR="00A258F0" w:rsidRPr="00A258F0" w:rsidRDefault="00A258F0" w:rsidP="00A258F0">
      <w:pPr>
        <w:spacing w:after="0"/>
        <w:ind w:firstLine="284"/>
        <w:jc w:val="center"/>
        <w:rPr>
          <w:rFonts w:ascii="Times New Roman" w:hAnsi="Times New Roman" w:cs="Times New Roman"/>
          <w:b/>
          <w:sz w:val="24"/>
          <w:szCs w:val="24"/>
        </w:rPr>
      </w:pPr>
      <w:r w:rsidRPr="00A975DA">
        <w:rPr>
          <w:rFonts w:ascii="Times New Roman" w:hAnsi="Times New Roman" w:cs="Times New Roman"/>
          <w:b/>
          <w:noProof/>
          <w:sz w:val="24"/>
          <w:szCs w:val="24"/>
          <w:lang w:eastAsia="ru-RU"/>
        </w:rPr>
        <w:drawing>
          <wp:inline distT="0" distB="0" distL="0" distR="0">
            <wp:extent cx="5395662" cy="428377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srcRect l="4799" t="1584" r="6966" b="3960"/>
                    <a:stretch>
                      <a:fillRect/>
                    </a:stretch>
                  </pic:blipFill>
                  <pic:spPr bwMode="auto">
                    <a:xfrm>
                      <a:off x="0" y="0"/>
                      <a:ext cx="5408253" cy="4293766"/>
                    </a:xfrm>
                    <a:prstGeom prst="rect">
                      <a:avLst/>
                    </a:prstGeom>
                    <a:noFill/>
                  </pic:spPr>
                </pic:pic>
              </a:graphicData>
            </a:graphic>
          </wp:inline>
        </w:drawing>
      </w:r>
      <w:bookmarkStart w:id="0" w:name="_GoBack"/>
      <w:bookmarkEnd w:id="0"/>
    </w:p>
    <w:p w:rsidR="003B5363" w:rsidRDefault="00A258F0" w:rsidP="00A258F0">
      <w:pPr>
        <w:spacing w:after="0"/>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676ED">
        <w:rPr>
          <w:rFonts w:ascii="Times New Roman" w:eastAsia="Times New Roman" w:hAnsi="Times New Roman" w:cs="Times New Roman"/>
          <w:color w:val="000000"/>
          <w:sz w:val="24"/>
          <w:szCs w:val="24"/>
          <w:lang w:eastAsia="ru-RU"/>
        </w:rPr>
        <w:t>бор</w:t>
      </w:r>
      <w:r>
        <w:rPr>
          <w:rFonts w:ascii="Times New Roman" w:eastAsia="Times New Roman" w:hAnsi="Times New Roman" w:cs="Times New Roman"/>
          <w:color w:val="000000"/>
          <w:sz w:val="24"/>
          <w:szCs w:val="24"/>
          <w:lang w:eastAsia="ru-RU"/>
        </w:rPr>
        <w:t>удование и инструменты содержа</w:t>
      </w:r>
      <w:r w:rsidRPr="001676ED">
        <w:rPr>
          <w:rFonts w:ascii="Times New Roman" w:eastAsia="Times New Roman" w:hAnsi="Times New Roman" w:cs="Times New Roman"/>
          <w:color w:val="000000"/>
          <w:sz w:val="24"/>
          <w:szCs w:val="24"/>
          <w:lang w:eastAsia="ru-RU"/>
        </w:rPr>
        <w:t>тся в исправном состоянии,</w:t>
      </w:r>
      <w:r>
        <w:rPr>
          <w:rFonts w:ascii="Times New Roman" w:eastAsia="Times New Roman" w:hAnsi="Times New Roman" w:cs="Times New Roman"/>
          <w:color w:val="000000"/>
          <w:sz w:val="24"/>
          <w:szCs w:val="24"/>
          <w:lang w:eastAsia="ru-RU"/>
        </w:rPr>
        <w:t xml:space="preserve"> и соответствую</w:t>
      </w:r>
      <w:r w:rsidRPr="001676ED">
        <w:rPr>
          <w:rFonts w:ascii="Times New Roman" w:eastAsia="Times New Roman" w:hAnsi="Times New Roman" w:cs="Times New Roman"/>
          <w:color w:val="000000"/>
          <w:sz w:val="24"/>
          <w:szCs w:val="24"/>
          <w:lang w:eastAsia="ru-RU"/>
        </w:rPr>
        <w:t>т санитарным требованиям</w:t>
      </w:r>
      <w:r>
        <w:rPr>
          <w:rFonts w:ascii="Times New Roman" w:eastAsia="Times New Roman" w:hAnsi="Times New Roman" w:cs="Times New Roman"/>
          <w:color w:val="000000"/>
          <w:sz w:val="24"/>
          <w:szCs w:val="24"/>
          <w:lang w:eastAsia="ru-RU"/>
        </w:rPr>
        <w:t xml:space="preserve"> и требованиям техники безопасности</w:t>
      </w:r>
      <w:r w:rsidRPr="001676ED">
        <w:rPr>
          <w:rFonts w:ascii="Times New Roman" w:eastAsia="Times New Roman" w:hAnsi="Times New Roman" w:cs="Times New Roman"/>
          <w:color w:val="000000"/>
          <w:sz w:val="24"/>
          <w:szCs w:val="24"/>
          <w:lang w:eastAsia="ru-RU"/>
        </w:rPr>
        <w:t xml:space="preserve">. </w:t>
      </w:r>
    </w:p>
    <w:p w:rsidR="00A258F0" w:rsidRPr="003411D5" w:rsidRDefault="00A258F0" w:rsidP="00A258F0">
      <w:pPr>
        <w:spacing w:after="0"/>
        <w:ind w:firstLine="284"/>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Лаборатория</w:t>
      </w:r>
      <w:r>
        <w:rPr>
          <w:rFonts w:ascii="Times New Roman" w:eastAsia="Times New Roman" w:hAnsi="Times New Roman" w:cs="Times New Roman"/>
          <w:color w:val="000000"/>
          <w:sz w:val="24"/>
          <w:szCs w:val="24"/>
          <w:lang w:eastAsia="ru-RU"/>
        </w:rPr>
        <w:t xml:space="preserve"> оснащена медицинской аптечной с комплектом необходимых медицинских препаратов, имеется стенд по технике безопасности с инструкциями по отдельным видам работ.</w:t>
      </w:r>
    </w:p>
    <w:p w:rsidR="00A258F0" w:rsidRPr="00A258F0" w:rsidRDefault="00A258F0" w:rsidP="00A258F0">
      <w:pPr>
        <w:spacing w:after="0"/>
        <w:ind w:firstLine="284"/>
        <w:rPr>
          <w:rFonts w:ascii="Times New Roman" w:hAnsi="Times New Roman" w:cs="Times New Roman"/>
          <w:sz w:val="24"/>
          <w:szCs w:val="24"/>
        </w:rPr>
      </w:pPr>
      <w:r>
        <w:rPr>
          <w:rFonts w:ascii="Times New Roman" w:hAnsi="Times New Roman" w:cs="Times New Roman"/>
          <w:sz w:val="24"/>
          <w:szCs w:val="24"/>
        </w:rPr>
        <w:t>Лаборатория в необходимом количестве оснащена современным инструментом и измерительными приборами.</w:t>
      </w:r>
    </w:p>
    <w:p w:rsidR="00946A64" w:rsidRPr="00E018A8" w:rsidRDefault="00A258F0" w:rsidP="00946A64">
      <w:pPr>
        <w:spacing w:after="0"/>
        <w:ind w:firstLine="284"/>
        <w:jc w:val="center"/>
        <w:rPr>
          <w:rFonts w:ascii="Times New Roman" w:hAnsi="Times New Roman" w:cs="Times New Roman"/>
          <w:b/>
          <w:sz w:val="24"/>
          <w:szCs w:val="24"/>
        </w:rPr>
      </w:pPr>
      <w:r w:rsidRPr="00E018A8">
        <w:rPr>
          <w:rFonts w:ascii="Times New Roman" w:hAnsi="Times New Roman" w:cs="Times New Roman"/>
          <w:b/>
          <w:sz w:val="24"/>
          <w:szCs w:val="24"/>
        </w:rPr>
        <w:t>Электромонтажный инструмент</w:t>
      </w:r>
    </w:p>
    <w:p w:rsidR="00A258F0" w:rsidRDefault="00A258F0" w:rsidP="00A258F0">
      <w:pPr>
        <w:spacing w:after="0"/>
        <w:ind w:firstLine="284"/>
        <w:jc w:val="center"/>
        <w:rPr>
          <w:rFonts w:ascii="Times New Roman" w:hAnsi="Times New Roman" w:cs="Times New Roman"/>
          <w:sz w:val="24"/>
          <w:szCs w:val="24"/>
        </w:rPr>
      </w:pPr>
      <w:r w:rsidRPr="00E018A8">
        <w:rPr>
          <w:rFonts w:ascii="Times New Roman" w:hAnsi="Times New Roman" w:cs="Times New Roman"/>
          <w:noProof/>
          <w:sz w:val="24"/>
          <w:szCs w:val="24"/>
          <w:lang w:eastAsia="ru-RU"/>
        </w:rPr>
        <w:drawing>
          <wp:inline distT="0" distB="0" distL="0" distR="0">
            <wp:extent cx="5810250" cy="2882386"/>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cstate="print"/>
                    <a:srcRect l="4644" t="3597" r="6966" b="5036"/>
                    <a:stretch>
                      <a:fillRect/>
                    </a:stretch>
                  </pic:blipFill>
                  <pic:spPr bwMode="auto">
                    <a:xfrm>
                      <a:off x="0" y="0"/>
                      <a:ext cx="5834010" cy="2894173"/>
                    </a:xfrm>
                    <a:prstGeom prst="rect">
                      <a:avLst/>
                    </a:prstGeom>
                    <a:noFill/>
                  </pic:spPr>
                </pic:pic>
              </a:graphicData>
            </a:graphic>
          </wp:inline>
        </w:drawing>
      </w:r>
    </w:p>
    <w:p w:rsidR="00A258F0" w:rsidRDefault="00A258F0" w:rsidP="00A258F0">
      <w:pPr>
        <w:spacing w:after="0"/>
        <w:ind w:firstLine="284"/>
        <w:rPr>
          <w:rFonts w:ascii="Times New Roman" w:hAnsi="Times New Roman" w:cs="Times New Roman"/>
          <w:b/>
          <w:sz w:val="24"/>
          <w:szCs w:val="24"/>
        </w:rPr>
      </w:pPr>
    </w:p>
    <w:p w:rsidR="00A258F0" w:rsidRPr="006E420B" w:rsidRDefault="00A258F0" w:rsidP="00A258F0">
      <w:pPr>
        <w:spacing w:after="0"/>
        <w:ind w:firstLine="284"/>
        <w:jc w:val="center"/>
        <w:rPr>
          <w:rFonts w:ascii="Times New Roman" w:hAnsi="Times New Roman" w:cs="Times New Roman"/>
          <w:b/>
          <w:sz w:val="24"/>
          <w:szCs w:val="24"/>
        </w:rPr>
      </w:pPr>
      <w:r w:rsidRPr="00267A62">
        <w:rPr>
          <w:rFonts w:ascii="Times New Roman" w:hAnsi="Times New Roman" w:cs="Times New Roman"/>
          <w:b/>
          <w:sz w:val="24"/>
          <w:szCs w:val="24"/>
        </w:rPr>
        <w:t>Электроизмерительные приборы</w:t>
      </w:r>
    </w:p>
    <w:p w:rsidR="00A258F0" w:rsidRDefault="00A258F0" w:rsidP="00A258F0">
      <w:pPr>
        <w:spacing w:after="0"/>
        <w:ind w:firstLine="284"/>
        <w:jc w:val="center"/>
        <w:rPr>
          <w:rFonts w:ascii="Times New Roman" w:hAnsi="Times New Roman" w:cs="Times New Roman"/>
          <w:sz w:val="24"/>
          <w:szCs w:val="24"/>
        </w:rPr>
      </w:pPr>
      <w:r w:rsidRPr="006E420B">
        <w:rPr>
          <w:rFonts w:ascii="Times New Roman" w:hAnsi="Times New Roman" w:cs="Times New Roman"/>
          <w:noProof/>
          <w:sz w:val="24"/>
          <w:szCs w:val="24"/>
          <w:lang w:eastAsia="ru-RU"/>
        </w:rPr>
        <w:drawing>
          <wp:inline distT="0" distB="0" distL="0" distR="0">
            <wp:extent cx="5681070" cy="3111062"/>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srcRect l="929" t="2676" r="1703" b="7786"/>
                    <a:stretch>
                      <a:fillRect/>
                    </a:stretch>
                  </pic:blipFill>
                  <pic:spPr bwMode="auto">
                    <a:xfrm>
                      <a:off x="0" y="0"/>
                      <a:ext cx="5680416" cy="3110704"/>
                    </a:xfrm>
                    <a:prstGeom prst="rect">
                      <a:avLst/>
                    </a:prstGeom>
                    <a:noFill/>
                  </pic:spPr>
                </pic:pic>
              </a:graphicData>
            </a:graphic>
          </wp:inline>
        </w:drawing>
      </w:r>
    </w:p>
    <w:p w:rsidR="00A258F0" w:rsidRDefault="00A258F0" w:rsidP="00A258F0">
      <w:pPr>
        <w:spacing w:after="0"/>
        <w:ind w:firstLine="284"/>
        <w:rPr>
          <w:rFonts w:ascii="Times New Roman" w:hAnsi="Times New Roman" w:cs="Times New Roman"/>
          <w:sz w:val="24"/>
          <w:szCs w:val="24"/>
        </w:rPr>
      </w:pPr>
    </w:p>
    <w:p w:rsidR="00A258F0" w:rsidRDefault="00A258F0" w:rsidP="00A258F0">
      <w:pPr>
        <w:spacing w:after="0"/>
        <w:ind w:firstLine="284"/>
        <w:rPr>
          <w:rFonts w:ascii="Times New Roman" w:hAnsi="Times New Roman" w:cs="Times New Roman"/>
          <w:sz w:val="24"/>
          <w:szCs w:val="24"/>
        </w:rPr>
      </w:pPr>
      <w:r>
        <w:rPr>
          <w:rFonts w:ascii="Times New Roman" w:hAnsi="Times New Roman" w:cs="Times New Roman"/>
          <w:sz w:val="24"/>
          <w:szCs w:val="24"/>
        </w:rPr>
        <w:t>Студенты обязательно обеспечиваются спецодеждой  и защитными средствами в соответствии с требованиями охраны труда и техники безопасности.</w:t>
      </w:r>
    </w:p>
    <w:p w:rsidR="00A258F0" w:rsidRDefault="00A258F0" w:rsidP="00A258F0">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Защитные средства</w:t>
      </w:r>
    </w:p>
    <w:p w:rsidR="00A258F0" w:rsidRDefault="00A258F0" w:rsidP="00A258F0">
      <w:pPr>
        <w:spacing w:after="0"/>
        <w:ind w:firstLine="284"/>
        <w:jc w:val="center"/>
        <w:rPr>
          <w:rFonts w:ascii="Times New Roman" w:hAnsi="Times New Roman" w:cs="Times New Roman"/>
          <w:b/>
          <w:sz w:val="24"/>
          <w:szCs w:val="24"/>
        </w:rPr>
      </w:pPr>
      <w:r w:rsidRPr="004929BF">
        <w:rPr>
          <w:rFonts w:ascii="Times New Roman" w:hAnsi="Times New Roman" w:cs="Times New Roman"/>
          <w:b/>
          <w:noProof/>
          <w:sz w:val="24"/>
          <w:szCs w:val="24"/>
          <w:lang w:eastAsia="ru-RU"/>
        </w:rPr>
        <w:drawing>
          <wp:inline distT="0" distB="0" distL="0" distR="0">
            <wp:extent cx="3828918" cy="3552496"/>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 cstate="print"/>
                    <a:srcRect l="7106" t="3593" r="6932" b="4790"/>
                    <a:stretch>
                      <a:fillRect/>
                    </a:stretch>
                  </pic:blipFill>
                  <pic:spPr bwMode="auto">
                    <a:xfrm>
                      <a:off x="0" y="0"/>
                      <a:ext cx="3835250" cy="3558371"/>
                    </a:xfrm>
                    <a:prstGeom prst="rect">
                      <a:avLst/>
                    </a:prstGeom>
                    <a:noFill/>
                  </pic:spPr>
                </pic:pic>
              </a:graphicData>
            </a:graphic>
          </wp:inline>
        </w:drawing>
      </w:r>
    </w:p>
    <w:p w:rsidR="00FC7467" w:rsidRPr="009C5F8D" w:rsidRDefault="00FC7467" w:rsidP="00A258F0">
      <w:pPr>
        <w:spacing w:after="0" w:line="240" w:lineRule="auto"/>
        <w:ind w:firstLine="284"/>
        <w:rPr>
          <w:rFonts w:ascii="Times New Roman" w:hAnsi="Times New Roman" w:cs="Times New Roman"/>
          <w:sz w:val="24"/>
          <w:szCs w:val="24"/>
        </w:rPr>
      </w:pPr>
    </w:p>
    <w:sectPr w:rsidR="00FC7467" w:rsidRPr="009C5F8D" w:rsidSect="00CB4D59">
      <w:pgSz w:w="11906" w:h="16838"/>
      <w:pgMar w:top="90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2073"/>
    <w:rsid w:val="000262CA"/>
    <w:rsid w:val="000614C6"/>
    <w:rsid w:val="000F31C4"/>
    <w:rsid w:val="000F4D2C"/>
    <w:rsid w:val="00102073"/>
    <w:rsid w:val="001A6913"/>
    <w:rsid w:val="001D5D40"/>
    <w:rsid w:val="00235987"/>
    <w:rsid w:val="00277E36"/>
    <w:rsid w:val="00290839"/>
    <w:rsid w:val="00291937"/>
    <w:rsid w:val="002A727B"/>
    <w:rsid w:val="002C4277"/>
    <w:rsid w:val="0038353B"/>
    <w:rsid w:val="00394D1E"/>
    <w:rsid w:val="003B1C6E"/>
    <w:rsid w:val="003B5363"/>
    <w:rsid w:val="00414FE7"/>
    <w:rsid w:val="00492CB8"/>
    <w:rsid w:val="00536303"/>
    <w:rsid w:val="005401AF"/>
    <w:rsid w:val="005563E4"/>
    <w:rsid w:val="00561220"/>
    <w:rsid w:val="0059235E"/>
    <w:rsid w:val="005C7851"/>
    <w:rsid w:val="006747CC"/>
    <w:rsid w:val="006A18CE"/>
    <w:rsid w:val="006E64DF"/>
    <w:rsid w:val="00733C9A"/>
    <w:rsid w:val="00772BE5"/>
    <w:rsid w:val="00792458"/>
    <w:rsid w:val="00832544"/>
    <w:rsid w:val="00837AB7"/>
    <w:rsid w:val="00843768"/>
    <w:rsid w:val="008620FB"/>
    <w:rsid w:val="00870A40"/>
    <w:rsid w:val="008F4AC4"/>
    <w:rsid w:val="00916345"/>
    <w:rsid w:val="00921AED"/>
    <w:rsid w:val="00946A64"/>
    <w:rsid w:val="00953704"/>
    <w:rsid w:val="009554B5"/>
    <w:rsid w:val="0097395E"/>
    <w:rsid w:val="00992A48"/>
    <w:rsid w:val="009B60DB"/>
    <w:rsid w:val="009C5F8D"/>
    <w:rsid w:val="009F373E"/>
    <w:rsid w:val="00A258F0"/>
    <w:rsid w:val="00A816FE"/>
    <w:rsid w:val="00AC2162"/>
    <w:rsid w:val="00B16A6A"/>
    <w:rsid w:val="00B67BBF"/>
    <w:rsid w:val="00BB2B8D"/>
    <w:rsid w:val="00BC377C"/>
    <w:rsid w:val="00C51D09"/>
    <w:rsid w:val="00C56B1A"/>
    <w:rsid w:val="00CB4D59"/>
    <w:rsid w:val="00CE6877"/>
    <w:rsid w:val="00DC622E"/>
    <w:rsid w:val="00E113B8"/>
    <w:rsid w:val="00E23FC2"/>
    <w:rsid w:val="00E575D9"/>
    <w:rsid w:val="00E900CF"/>
    <w:rsid w:val="00EB6EB8"/>
    <w:rsid w:val="00F044DD"/>
    <w:rsid w:val="00F30A0F"/>
    <w:rsid w:val="00F32CAB"/>
    <w:rsid w:val="00F55DEB"/>
    <w:rsid w:val="00F92F38"/>
    <w:rsid w:val="00FB6B18"/>
    <w:rsid w:val="00FC7467"/>
    <w:rsid w:val="00FD0A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1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2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92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F37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3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2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92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2299836">
      <w:bodyDiv w:val="1"/>
      <w:marLeft w:val="0"/>
      <w:marRight w:val="0"/>
      <w:marTop w:val="0"/>
      <w:marBottom w:val="0"/>
      <w:divBdr>
        <w:top w:val="none" w:sz="0" w:space="0" w:color="auto"/>
        <w:left w:val="none" w:sz="0" w:space="0" w:color="auto"/>
        <w:bottom w:val="none" w:sz="0" w:space="0" w:color="auto"/>
        <w:right w:val="none" w:sz="0" w:space="0" w:color="auto"/>
      </w:divBdr>
    </w:div>
    <w:div w:id="1030031183">
      <w:bodyDiv w:val="1"/>
      <w:marLeft w:val="0"/>
      <w:marRight w:val="0"/>
      <w:marTop w:val="0"/>
      <w:marBottom w:val="0"/>
      <w:divBdr>
        <w:top w:val="none" w:sz="0" w:space="0" w:color="auto"/>
        <w:left w:val="none" w:sz="0" w:space="0" w:color="auto"/>
        <w:bottom w:val="none" w:sz="0" w:space="0" w:color="auto"/>
        <w:right w:val="none" w:sz="0" w:space="0" w:color="auto"/>
      </w:divBdr>
      <w:divsChild>
        <w:div w:id="1356728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521</Words>
  <Characters>2972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55</cp:revision>
  <dcterms:created xsi:type="dcterms:W3CDTF">2019-03-21T01:45:00Z</dcterms:created>
  <dcterms:modified xsi:type="dcterms:W3CDTF">2021-11-02T10:39:00Z</dcterms:modified>
</cp:coreProperties>
</file>